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FE142" w14:textId="00C145B0" w:rsidR="00FC3691" w:rsidRDefault="000B521F" w:rsidP="000B521F">
      <w:pPr>
        <w:jc w:val="center"/>
      </w:pPr>
      <w:r w:rsidRPr="003019CF">
        <w:rPr>
          <w:rFonts w:ascii="Calisto MT" w:hAnsi="Calisto MT"/>
          <w:b/>
          <w:noProof/>
          <w:sz w:val="20"/>
          <w:szCs w:val="20"/>
        </w:rPr>
        <w:drawing>
          <wp:inline distT="0" distB="0" distL="0" distR="0" wp14:anchorId="2600D505" wp14:editId="08F8DB57">
            <wp:extent cx="490889" cy="76605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16" cy="77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B1DAC" w14:textId="36EACB92" w:rsidR="000B521F" w:rsidRDefault="000B521F" w:rsidP="000B521F">
      <w:pPr>
        <w:jc w:val="center"/>
      </w:pPr>
      <w:r w:rsidRPr="00BF51B1">
        <w:rPr>
          <w:rFonts w:ascii="Bradley Hand ITC" w:hAnsi="Bradley Hand ITC" w:cs="Arial"/>
          <w:b/>
          <w:sz w:val="36"/>
          <w:szCs w:val="28"/>
        </w:rPr>
        <w:t>La Aloma Apartments</w:t>
      </w:r>
      <w:r w:rsidRPr="000356BF">
        <w:rPr>
          <w:rFonts w:ascii="Arial" w:hAnsi="Arial" w:cs="Arial"/>
          <w:b/>
          <w:sz w:val="28"/>
          <w:szCs w:val="28"/>
        </w:rPr>
        <w:br/>
      </w:r>
      <w:bookmarkStart w:id="0" w:name="_GoBack"/>
      <w:bookmarkEnd w:id="0"/>
    </w:p>
    <w:sectPr w:rsidR="000B5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1F"/>
    <w:rsid w:val="000B521F"/>
    <w:rsid w:val="000C7B9D"/>
    <w:rsid w:val="00A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A53F"/>
  <w15:chartTrackingRefBased/>
  <w15:docId w15:val="{EFFB81C7-F874-4C71-ACA5-78A25CEB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Aloma</dc:creator>
  <cp:keywords/>
  <dc:description/>
  <cp:lastModifiedBy>La Aloma</cp:lastModifiedBy>
  <cp:revision>1</cp:revision>
  <dcterms:created xsi:type="dcterms:W3CDTF">2018-10-01T18:30:00Z</dcterms:created>
  <dcterms:modified xsi:type="dcterms:W3CDTF">2018-10-01T18:31:00Z</dcterms:modified>
</cp:coreProperties>
</file>